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5A" w:rsidRPr="006C31DA" w:rsidRDefault="00B8345A" w:rsidP="006C31DA">
      <w:pPr>
        <w:pStyle w:val="Sinespaciado"/>
      </w:pPr>
      <w:r w:rsidRPr="006C31DA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E280EF2" wp14:editId="51D22FDB">
            <wp:simplePos x="0" y="0"/>
            <wp:positionH relativeFrom="margin">
              <wp:align>right</wp:align>
            </wp:positionH>
            <wp:positionV relativeFrom="paragraph">
              <wp:posOffset>-71120</wp:posOffset>
            </wp:positionV>
            <wp:extent cx="552450" cy="722143"/>
            <wp:effectExtent l="0" t="0" r="0" b="1905"/>
            <wp:wrapNone/>
            <wp:docPr id="1" name="Picture 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2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1DA">
        <w:t>COLEGIO ESPÍRITU SANTO DEL VERBO DIVINO</w:t>
      </w:r>
    </w:p>
    <w:p w:rsidR="00B8345A" w:rsidRPr="006C31DA" w:rsidRDefault="00B8345A" w:rsidP="006C31DA">
      <w:pPr>
        <w:pStyle w:val="Sinespaciado"/>
      </w:pPr>
      <w:r w:rsidRPr="006C31DA">
        <w:t>SAN JUAN 3675- 5525442</w:t>
      </w:r>
    </w:p>
    <w:p w:rsidR="00B8345A" w:rsidRPr="006C31DA" w:rsidRDefault="00B8345A" w:rsidP="006C31DA">
      <w:pPr>
        <w:pStyle w:val="Sinespaciado"/>
      </w:pPr>
      <w:r w:rsidRPr="006C31DA">
        <w:t>SAN JOAQUIN</w:t>
      </w:r>
    </w:p>
    <w:p w:rsidR="00B8345A" w:rsidRPr="006C31DA" w:rsidRDefault="006C31DA" w:rsidP="006C31DA">
      <w:pPr>
        <w:pStyle w:val="Sinespaciado"/>
        <w:rPr>
          <w:b/>
          <w:lang w:bidi="he-IL"/>
        </w:rPr>
      </w:pPr>
      <w:r>
        <w:rPr>
          <w:lang w:bidi="he-IL"/>
        </w:rPr>
        <w:t xml:space="preserve">                                                                          </w:t>
      </w:r>
      <w:r w:rsidRPr="006C31DA">
        <w:rPr>
          <w:b/>
          <w:lang w:bidi="he-IL"/>
        </w:rPr>
        <w:t>“Con el Verbo, edificamos nuestro futuro”</w:t>
      </w:r>
    </w:p>
    <w:p w:rsidR="006C31DA" w:rsidRDefault="006C31DA" w:rsidP="00B8345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8345A" w:rsidRDefault="00B8345A" w:rsidP="00B8345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MODIFICACIÓN AL REGLAMIENTO </w:t>
      </w:r>
      <w:r w:rsidRPr="00951B7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DE EVALUACIÓN Y PROMOCIÓN ESCOLAR 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2026 </w:t>
      </w:r>
    </w:p>
    <w:p w:rsidR="00B8345A" w:rsidRDefault="00B8345A" w:rsidP="00B8345A">
      <w:pPr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CAPÍTULO IV DE LA CALIFICA</w:t>
      </w:r>
      <w:r w:rsidRPr="00951B73">
        <w:rPr>
          <w:rFonts w:ascii="Arial" w:hAnsi="Arial" w:cs="Arial"/>
          <w:b/>
          <w:sz w:val="24"/>
          <w:szCs w:val="24"/>
          <w:u w:val="single"/>
          <w:lang w:val="es-ES_tradnl"/>
        </w:rPr>
        <w:t>CIÓN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>, Artículos 12 y 13</w:t>
      </w:r>
    </w:p>
    <w:p w:rsidR="00B8345A" w:rsidRPr="00DA166B" w:rsidRDefault="00B8345A" w:rsidP="00B8345A">
      <w:pPr>
        <w:spacing w:line="360" w:lineRule="auto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B8345A" w:rsidRDefault="00B8345A" w:rsidP="006C31D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Art.12</w:t>
      </w:r>
      <w:r w:rsidRPr="00951B73">
        <w:rPr>
          <w:rFonts w:ascii="Arial" w:hAnsi="Arial" w:cs="Arial"/>
          <w:b/>
          <w:sz w:val="24"/>
          <w:szCs w:val="24"/>
        </w:rPr>
        <w:t>.-</w:t>
      </w:r>
      <w:r w:rsidRPr="00951B73">
        <w:rPr>
          <w:rFonts w:ascii="Arial" w:hAnsi="Arial" w:cs="Arial"/>
          <w:sz w:val="24"/>
          <w:szCs w:val="24"/>
        </w:rPr>
        <w:t xml:space="preserve"> </w:t>
      </w:r>
      <w:r w:rsidRPr="00FA5239">
        <w:rPr>
          <w:rFonts w:ascii="Arial" w:hAnsi="Arial" w:cs="Arial"/>
          <w:sz w:val="24"/>
          <w:szCs w:val="24"/>
          <w:lang w:eastAsia="es-CL"/>
        </w:rPr>
        <w:t xml:space="preserve">La calificación es </w:t>
      </w:r>
      <w:r>
        <w:rPr>
          <w:rFonts w:ascii="Arial" w:hAnsi="Arial" w:cs="Arial"/>
          <w:sz w:val="24"/>
          <w:szCs w:val="24"/>
          <w:lang w:eastAsia="es-CL"/>
        </w:rPr>
        <w:t>entendida por el colegio</w:t>
      </w:r>
      <w:r w:rsidRPr="00FA5239">
        <w:rPr>
          <w:rFonts w:ascii="Arial" w:hAnsi="Arial" w:cs="Arial"/>
          <w:sz w:val="24"/>
          <w:szCs w:val="24"/>
          <w:lang w:eastAsia="es-CL"/>
        </w:rPr>
        <w:t xml:space="preserve"> como “la representación del logro en el aprendizaje a través</w:t>
      </w:r>
      <w:r>
        <w:rPr>
          <w:rFonts w:ascii="Arial" w:hAnsi="Arial" w:cs="Arial"/>
          <w:sz w:val="24"/>
          <w:szCs w:val="24"/>
          <w:lang w:eastAsia="es-CL"/>
        </w:rPr>
        <w:t xml:space="preserve"> </w:t>
      </w:r>
      <w:r w:rsidRPr="00FA5239">
        <w:rPr>
          <w:rFonts w:ascii="Arial" w:hAnsi="Arial" w:cs="Arial"/>
          <w:sz w:val="24"/>
          <w:szCs w:val="24"/>
          <w:lang w:eastAsia="es-CL"/>
        </w:rPr>
        <w:t>de un proceso de evaluación, que permite transmitir un significado compartido respecto a dicho aprendizaje</w:t>
      </w:r>
      <w:r>
        <w:rPr>
          <w:rFonts w:ascii="Arial" w:hAnsi="Arial" w:cs="Arial"/>
          <w:sz w:val="24"/>
          <w:szCs w:val="24"/>
          <w:lang w:eastAsia="es-CL"/>
        </w:rPr>
        <w:t xml:space="preserve"> </w:t>
      </w:r>
      <w:r w:rsidRPr="00FA5239">
        <w:rPr>
          <w:rFonts w:ascii="Arial" w:hAnsi="Arial" w:cs="Arial"/>
          <w:sz w:val="24"/>
          <w:szCs w:val="24"/>
          <w:lang w:eastAsia="es-CL"/>
        </w:rPr>
        <w:t>mediante un número o concepto”.</w:t>
      </w:r>
    </w:p>
    <w:p w:rsidR="00B8345A" w:rsidRPr="00964FE9" w:rsidRDefault="00B8345A" w:rsidP="00B834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es-CL"/>
        </w:rPr>
      </w:pPr>
      <w:r w:rsidRPr="00964FE9">
        <w:rPr>
          <w:rFonts w:ascii="Arial" w:hAnsi="Arial" w:cs="Arial"/>
          <w:b/>
          <w:sz w:val="24"/>
          <w:szCs w:val="24"/>
        </w:rPr>
        <w:t>Los resultados de las evaluaciones de los estudiantes en cada una de las asignaturas, serán calificadas de 1.0 a 7.0 (50% de exigencia).</w:t>
      </w:r>
      <w:r w:rsidRPr="00964FE9">
        <w:rPr>
          <w:rFonts w:ascii="Arial" w:hAnsi="Arial" w:cs="Arial"/>
          <w:b/>
          <w:sz w:val="24"/>
          <w:szCs w:val="24"/>
          <w:lang w:eastAsia="es-CL"/>
        </w:rPr>
        <w:t xml:space="preserve"> </w:t>
      </w:r>
    </w:p>
    <w:p w:rsidR="00B8345A" w:rsidRPr="0021011E" w:rsidRDefault="00B8345A" w:rsidP="00B834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La calificación final mínima de aprobación será la nota 4.0. </w:t>
      </w:r>
    </w:p>
    <w:p w:rsidR="00B8345A" w:rsidRDefault="00B8345A" w:rsidP="00B8345A">
      <w:pPr>
        <w:pStyle w:val="Sinespaciad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1B73">
        <w:rPr>
          <w:rFonts w:ascii="Arial" w:hAnsi="Arial" w:cs="Arial"/>
          <w:sz w:val="24"/>
          <w:szCs w:val="24"/>
        </w:rPr>
        <w:t>Las calificaciones deberán estar referidas solamente al logro de los aprendizajes</w:t>
      </w:r>
      <w:r>
        <w:rPr>
          <w:rFonts w:ascii="Arial" w:hAnsi="Arial" w:cs="Arial"/>
          <w:sz w:val="24"/>
          <w:szCs w:val="24"/>
        </w:rPr>
        <w:t xml:space="preserve"> </w:t>
      </w:r>
      <w:r w:rsidRPr="00D24F31">
        <w:rPr>
          <w:rFonts w:ascii="Arial" w:hAnsi="Arial" w:cs="Arial"/>
          <w:sz w:val="24"/>
          <w:szCs w:val="24"/>
        </w:rPr>
        <w:t>contemplados en las planificaciones respectivas de cada unidad de asignatura, electivo y talleres.</w:t>
      </w:r>
    </w:p>
    <w:p w:rsidR="00B8345A" w:rsidRPr="007D2B7F" w:rsidRDefault="00B8345A" w:rsidP="00B8345A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  <w:u w:val="single"/>
        </w:rPr>
      </w:pPr>
      <w:r w:rsidRPr="006834D9">
        <w:rPr>
          <w:rFonts w:ascii="Arial" w:hAnsi="Arial" w:cs="Arial"/>
          <w:b/>
        </w:rPr>
        <w:t>Los Talleres:</w:t>
      </w:r>
      <w:r>
        <w:rPr>
          <w:rFonts w:ascii="Arial" w:hAnsi="Arial" w:cs="Arial"/>
          <w:b/>
        </w:rPr>
        <w:t xml:space="preserve"> tendrán 3 a 4 calificaciones parciales y el promedio, se transcribirá a la asignatura afín. (Lenguaje o Matemática)</w:t>
      </w:r>
    </w:p>
    <w:p w:rsidR="00B8345A" w:rsidRDefault="00B8345A" w:rsidP="00B8345A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Los controles de lectura complementaria, corresponderán </w:t>
      </w:r>
      <w:r w:rsidRPr="00E20FFA">
        <w:rPr>
          <w:rFonts w:ascii="Arial" w:hAnsi="Arial" w:cs="Arial"/>
          <w:b/>
          <w:u w:val="single"/>
        </w:rPr>
        <w:t xml:space="preserve">a una </w:t>
      </w:r>
      <w:r>
        <w:rPr>
          <w:rFonts w:ascii="Arial" w:hAnsi="Arial" w:cs="Arial"/>
          <w:b/>
          <w:u w:val="single"/>
        </w:rPr>
        <w:t>calificación(nota)</w:t>
      </w:r>
      <w:r w:rsidRPr="00E20FFA">
        <w:rPr>
          <w:rFonts w:ascii="Arial" w:hAnsi="Arial" w:cs="Arial"/>
          <w:b/>
          <w:u w:val="single"/>
        </w:rPr>
        <w:t xml:space="preserve"> parcial</w:t>
      </w:r>
      <w:r>
        <w:rPr>
          <w:rFonts w:ascii="Arial" w:hAnsi="Arial" w:cs="Arial"/>
          <w:b/>
        </w:rPr>
        <w:t xml:space="preserve"> (Lenguaje y Comunicación)</w:t>
      </w:r>
    </w:p>
    <w:p w:rsidR="00B8345A" w:rsidRDefault="00361429" w:rsidP="00B8345A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conjunto</w:t>
      </w:r>
      <w:r w:rsidR="00A6203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l</w:t>
      </w:r>
      <w:r w:rsidR="00B8345A">
        <w:rPr>
          <w:rFonts w:ascii="Arial" w:hAnsi="Arial" w:cs="Arial"/>
          <w:b/>
        </w:rPr>
        <w:t xml:space="preserve">as tareas acumulativas, revisión de cuadernos, participación en clases, controles, pruebas DIA, otros) corresponden  </w:t>
      </w:r>
      <w:r w:rsidR="00B8345A" w:rsidRPr="00E20FFA">
        <w:rPr>
          <w:rFonts w:ascii="Arial" w:hAnsi="Arial" w:cs="Arial"/>
          <w:b/>
          <w:u w:val="single"/>
        </w:rPr>
        <w:t xml:space="preserve"> a una</w:t>
      </w:r>
      <w:r w:rsidR="00B8345A">
        <w:rPr>
          <w:rFonts w:ascii="Arial" w:hAnsi="Arial" w:cs="Arial"/>
          <w:b/>
          <w:u w:val="single"/>
        </w:rPr>
        <w:t xml:space="preserve"> calificación (</w:t>
      </w:r>
      <w:r w:rsidR="00B8345A" w:rsidRPr="00E20FFA">
        <w:rPr>
          <w:rFonts w:ascii="Arial" w:hAnsi="Arial" w:cs="Arial"/>
          <w:b/>
          <w:u w:val="single"/>
        </w:rPr>
        <w:t>nota</w:t>
      </w:r>
      <w:r w:rsidR="00B8345A">
        <w:rPr>
          <w:rFonts w:ascii="Arial" w:hAnsi="Arial" w:cs="Arial"/>
          <w:b/>
          <w:u w:val="single"/>
        </w:rPr>
        <w:t>)</w:t>
      </w:r>
      <w:r w:rsidR="00B8345A" w:rsidRPr="00E20FFA">
        <w:rPr>
          <w:rFonts w:ascii="Arial" w:hAnsi="Arial" w:cs="Arial"/>
          <w:b/>
          <w:u w:val="single"/>
        </w:rPr>
        <w:t xml:space="preserve"> parcial</w:t>
      </w:r>
    </w:p>
    <w:p w:rsidR="00B8345A" w:rsidRPr="006834D9" w:rsidRDefault="00B8345A" w:rsidP="00B8345A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</w:rPr>
      </w:pPr>
    </w:p>
    <w:p w:rsidR="00B8345A" w:rsidRDefault="00B8345A" w:rsidP="00B834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</w:t>
      </w:r>
      <w:r w:rsidRPr="00951B73">
        <w:rPr>
          <w:rFonts w:ascii="Arial" w:hAnsi="Arial" w:cs="Arial"/>
          <w:b/>
          <w:sz w:val="24"/>
          <w:szCs w:val="24"/>
        </w:rPr>
        <w:t>.-</w:t>
      </w:r>
      <w:r w:rsidRPr="007F5179">
        <w:rPr>
          <w:rFonts w:ascii="Arial" w:hAnsi="Arial" w:cs="Arial"/>
          <w:sz w:val="24"/>
          <w:szCs w:val="24"/>
        </w:rPr>
        <w:t xml:space="preserve">Dentro de las evaluaciones calificadas se encuentran: </w:t>
      </w:r>
    </w:p>
    <w:p w:rsidR="00B8345A" w:rsidRDefault="00B8345A" w:rsidP="00B8345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5179">
        <w:rPr>
          <w:rFonts w:ascii="Arial" w:hAnsi="Arial" w:cs="Arial"/>
          <w:b/>
          <w:sz w:val="24"/>
          <w:szCs w:val="24"/>
        </w:rPr>
        <w:t>1. Notas Parciales:</w:t>
      </w:r>
      <w:r w:rsidRPr="007F51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Corresponden a las evaluaciones</w:t>
      </w:r>
      <w:r w:rsidRPr="007F5179">
        <w:rPr>
          <w:rFonts w:ascii="Arial" w:hAnsi="Arial" w:cs="Arial"/>
          <w:sz w:val="24"/>
          <w:szCs w:val="24"/>
        </w:rPr>
        <w:t xml:space="preserve"> de las distintas actividades realizadas para la valoración del aprendizaje durante el semestre</w:t>
      </w:r>
      <w:r>
        <w:rPr>
          <w:rFonts w:ascii="Arial" w:hAnsi="Arial" w:cs="Arial"/>
          <w:sz w:val="24"/>
          <w:szCs w:val="24"/>
        </w:rPr>
        <w:t xml:space="preserve"> en cada una de las asignaturas.</w:t>
      </w:r>
      <w:r w:rsidRPr="007F5179">
        <w:rPr>
          <w:rFonts w:ascii="Arial" w:hAnsi="Arial" w:cs="Arial"/>
          <w:sz w:val="24"/>
          <w:szCs w:val="24"/>
        </w:rPr>
        <w:t xml:space="preserve"> Deberán ser expresadas hasta con un decimal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8345A" w:rsidRPr="00351074" w:rsidRDefault="00B8345A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Pr="009A5E7D">
        <w:rPr>
          <w:rFonts w:ascii="Arial" w:hAnsi="Arial" w:cs="Arial"/>
          <w:b/>
          <w:sz w:val="24"/>
          <w:szCs w:val="24"/>
        </w:rPr>
        <w:t>. Nota Final Semestral:</w:t>
      </w:r>
      <w:r w:rsidRPr="007F5179">
        <w:rPr>
          <w:rFonts w:ascii="Arial" w:hAnsi="Arial" w:cs="Arial"/>
          <w:sz w:val="24"/>
          <w:szCs w:val="24"/>
        </w:rPr>
        <w:t xml:space="preserve"> Corresponde al resultado de la suma de las </w:t>
      </w:r>
      <w:r>
        <w:rPr>
          <w:rFonts w:ascii="Arial" w:hAnsi="Arial" w:cs="Arial"/>
          <w:b/>
          <w:sz w:val="24"/>
          <w:szCs w:val="24"/>
        </w:rPr>
        <w:t>calificaciones (notas)</w:t>
      </w:r>
      <w:r>
        <w:rPr>
          <w:rFonts w:ascii="Arial" w:hAnsi="Arial" w:cs="Arial"/>
          <w:sz w:val="24"/>
          <w:szCs w:val="24"/>
        </w:rPr>
        <w:t xml:space="preserve"> parciales de una asignatura y </w:t>
      </w:r>
      <w:r w:rsidRPr="007F5179">
        <w:rPr>
          <w:rFonts w:ascii="Arial" w:hAnsi="Arial" w:cs="Arial"/>
          <w:sz w:val="24"/>
          <w:szCs w:val="24"/>
        </w:rPr>
        <w:t>luego d</w:t>
      </w:r>
      <w:r>
        <w:rPr>
          <w:rFonts w:ascii="Arial" w:hAnsi="Arial" w:cs="Arial"/>
          <w:sz w:val="24"/>
          <w:szCs w:val="24"/>
        </w:rPr>
        <w:t xml:space="preserve">ividido por el número de ellas. </w:t>
      </w:r>
      <w:r w:rsidRPr="00351074">
        <w:rPr>
          <w:rFonts w:ascii="Arial" w:hAnsi="Arial" w:cs="Arial"/>
          <w:b/>
          <w:sz w:val="24"/>
          <w:szCs w:val="24"/>
        </w:rPr>
        <w:t>Se expresará hasta con un decimal, el que no será aproximado.</w:t>
      </w:r>
    </w:p>
    <w:p w:rsidR="00B8345A" w:rsidRPr="00D102BF" w:rsidRDefault="00B8345A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1E026E">
        <w:rPr>
          <w:rFonts w:ascii="Arial" w:hAnsi="Arial" w:cs="Arial"/>
          <w:b/>
          <w:sz w:val="24"/>
          <w:szCs w:val="24"/>
        </w:rPr>
        <w:t>.- Nota Final Anual</w:t>
      </w:r>
      <w:r>
        <w:rPr>
          <w:rFonts w:ascii="Arial" w:hAnsi="Arial" w:cs="Arial"/>
          <w:b/>
          <w:sz w:val="24"/>
          <w:szCs w:val="24"/>
        </w:rPr>
        <w:t xml:space="preserve"> de la asignatura</w:t>
      </w:r>
      <w:r w:rsidRPr="001E026E">
        <w:rPr>
          <w:rFonts w:ascii="Arial" w:hAnsi="Arial" w:cs="Arial"/>
          <w:b/>
          <w:sz w:val="24"/>
          <w:szCs w:val="24"/>
        </w:rPr>
        <w:t>:</w:t>
      </w:r>
      <w:r w:rsidRPr="001E026E">
        <w:rPr>
          <w:rFonts w:ascii="Arial" w:hAnsi="Arial" w:cs="Arial"/>
          <w:sz w:val="24"/>
          <w:szCs w:val="24"/>
        </w:rPr>
        <w:t xml:space="preserve"> Corresponde al resultado de la suma de las calificaciones de los dos semestres dividido por dos.</w:t>
      </w:r>
      <w:r>
        <w:rPr>
          <w:rFonts w:ascii="Arial" w:hAnsi="Arial" w:cs="Arial"/>
          <w:sz w:val="24"/>
          <w:szCs w:val="24"/>
        </w:rPr>
        <w:t xml:space="preserve"> </w:t>
      </w:r>
      <w:r w:rsidRPr="00D102B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Se expresará hasta con dos decimales, con aproximación a la décima siguiente cuando la centésima sea 5 </w:t>
      </w:r>
      <w:proofErr w:type="spellStart"/>
      <w:r w:rsidRPr="00D102B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ó</w:t>
      </w:r>
      <w:proofErr w:type="spellEnd"/>
      <w:r w:rsidRPr="00D102B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superior.</w:t>
      </w:r>
    </w:p>
    <w:p w:rsidR="00B8345A" w:rsidRPr="00951B73" w:rsidRDefault="00B8345A" w:rsidP="00B8345A">
      <w:pPr>
        <w:pStyle w:val="Textoindependiente"/>
        <w:rPr>
          <w:rFonts w:ascii="Arial" w:hAnsi="Arial" w:cs="Arial"/>
        </w:rPr>
      </w:pPr>
      <w:r w:rsidRPr="00951B73">
        <w:rPr>
          <w:rFonts w:ascii="Arial" w:hAnsi="Arial" w:cs="Arial"/>
        </w:rPr>
        <w:t xml:space="preserve">                    Ejemplo:     4,45    =    4,5</w:t>
      </w:r>
    </w:p>
    <w:p w:rsidR="00B8345A" w:rsidRPr="00951B73" w:rsidRDefault="00B8345A" w:rsidP="00B8345A">
      <w:pPr>
        <w:pStyle w:val="Textoindependiente"/>
        <w:rPr>
          <w:rFonts w:ascii="Arial" w:hAnsi="Arial" w:cs="Arial"/>
          <w:b/>
        </w:rPr>
      </w:pPr>
      <w:r w:rsidRPr="00951B73">
        <w:rPr>
          <w:rFonts w:ascii="Arial" w:hAnsi="Arial" w:cs="Arial"/>
          <w:b/>
        </w:rPr>
        <w:t xml:space="preserve">Si el promedio anual es 3,85 se aproxima a 3,90 y </w:t>
      </w:r>
      <w:r w:rsidRPr="00951B73">
        <w:rPr>
          <w:rFonts w:ascii="Arial" w:hAnsi="Arial" w:cs="Arial"/>
          <w:b/>
          <w:u w:val="single"/>
        </w:rPr>
        <w:t>sólo</w:t>
      </w:r>
      <w:r w:rsidRPr="00951B73">
        <w:rPr>
          <w:rFonts w:ascii="Arial" w:hAnsi="Arial" w:cs="Arial"/>
          <w:b/>
        </w:rPr>
        <w:t xml:space="preserve"> si es causal de </w:t>
      </w:r>
      <w:proofErr w:type="spellStart"/>
      <w:r w:rsidRPr="00951B73">
        <w:rPr>
          <w:rFonts w:ascii="Arial" w:hAnsi="Arial" w:cs="Arial"/>
          <w:b/>
        </w:rPr>
        <w:t>repitencia</w:t>
      </w:r>
      <w:proofErr w:type="spellEnd"/>
      <w:r w:rsidRPr="00951B73">
        <w:rPr>
          <w:rFonts w:ascii="Arial" w:hAnsi="Arial" w:cs="Arial"/>
          <w:b/>
        </w:rPr>
        <w:t xml:space="preserve"> se aproximará al entero superior (4,0).</w:t>
      </w:r>
    </w:p>
    <w:p w:rsidR="00B8345A" w:rsidRPr="008D25DA" w:rsidRDefault="00B8345A" w:rsidP="00B8345A">
      <w:pPr>
        <w:pStyle w:val="Textoindependiente"/>
        <w:rPr>
          <w:rFonts w:ascii="Arial" w:hAnsi="Arial" w:cs="Arial"/>
          <w:b/>
        </w:rPr>
      </w:pPr>
      <w:r w:rsidRPr="00951B73">
        <w:rPr>
          <w:rFonts w:ascii="Arial" w:hAnsi="Arial" w:cs="Arial"/>
          <w:b/>
        </w:rPr>
        <w:t>El promedio anual 6,95 o superior se sube a 7,0</w:t>
      </w:r>
    </w:p>
    <w:p w:rsidR="00B8345A" w:rsidRDefault="004421E1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8345A" w:rsidRPr="001E026E">
        <w:rPr>
          <w:rFonts w:ascii="Arial" w:hAnsi="Arial" w:cs="Arial"/>
          <w:b/>
          <w:sz w:val="24"/>
          <w:szCs w:val="24"/>
        </w:rPr>
        <w:t>. Nota Promedio General:</w:t>
      </w:r>
      <w:r w:rsidR="00B8345A" w:rsidRPr="001E026E">
        <w:rPr>
          <w:rFonts w:ascii="Arial" w:hAnsi="Arial" w:cs="Arial"/>
          <w:sz w:val="24"/>
          <w:szCs w:val="24"/>
        </w:rPr>
        <w:t xml:space="preserve"> Corresponde a la </w:t>
      </w:r>
      <w:r w:rsidR="00B8345A" w:rsidRPr="00D102BF">
        <w:rPr>
          <w:rFonts w:ascii="Arial" w:hAnsi="Arial" w:cs="Arial"/>
          <w:b/>
          <w:sz w:val="24"/>
          <w:szCs w:val="24"/>
        </w:rPr>
        <w:t>nota resultante de la suma de todos las Notas Finales Anuales, excepto Religión</w:t>
      </w:r>
      <w:r w:rsidR="00A62031">
        <w:rPr>
          <w:rFonts w:ascii="Arial" w:hAnsi="Arial" w:cs="Arial"/>
          <w:b/>
          <w:sz w:val="24"/>
          <w:szCs w:val="24"/>
        </w:rPr>
        <w:t xml:space="preserve"> y Orientación</w:t>
      </w:r>
      <w:r w:rsidR="00B8345A" w:rsidRPr="00D102BF">
        <w:rPr>
          <w:rFonts w:ascii="Arial" w:hAnsi="Arial" w:cs="Arial"/>
          <w:b/>
          <w:sz w:val="24"/>
          <w:szCs w:val="24"/>
        </w:rPr>
        <w:t xml:space="preserve">; </w:t>
      </w:r>
      <w:r w:rsidR="00B8345A" w:rsidRPr="001E026E">
        <w:rPr>
          <w:rFonts w:ascii="Arial" w:hAnsi="Arial" w:cs="Arial"/>
          <w:sz w:val="24"/>
          <w:szCs w:val="24"/>
        </w:rPr>
        <w:t xml:space="preserve">la división de ella por el número de notas. </w:t>
      </w:r>
      <w:r w:rsidR="00B8345A" w:rsidRPr="00D102BF">
        <w:rPr>
          <w:rFonts w:ascii="Arial" w:hAnsi="Arial" w:cs="Arial"/>
          <w:b/>
          <w:sz w:val="24"/>
          <w:szCs w:val="24"/>
        </w:rPr>
        <w:t>Se expresará hasta con un decimal, con aproximación a la décima siguiente cuando la centésima sea 5 o superior.</w:t>
      </w:r>
    </w:p>
    <w:p w:rsidR="009259E8" w:rsidRDefault="009259E8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59E8" w:rsidRDefault="009259E8" w:rsidP="009259E8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(No modificado)</w:t>
      </w:r>
      <w:r w:rsidR="001A5484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para recordar</w:t>
      </w:r>
    </w:p>
    <w:p w:rsidR="009259E8" w:rsidRPr="009259E8" w:rsidRDefault="009259E8" w:rsidP="009259E8">
      <w:pPr>
        <w:pStyle w:val="Prrafodelista"/>
        <w:suppressAutoHyphens w:val="0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20.-</w:t>
      </w:r>
      <w:r w:rsidRPr="009259E8">
        <w:rPr>
          <w:rFonts w:ascii="Arial" w:hAnsi="Arial" w:cs="Arial"/>
          <w:b/>
          <w:u w:val="single"/>
        </w:rPr>
        <w:t xml:space="preserve"> </w:t>
      </w:r>
      <w:r w:rsidRPr="009259E8">
        <w:rPr>
          <w:rFonts w:ascii="Arial" w:hAnsi="Arial" w:cs="Arial"/>
          <w:b/>
          <w:u w:val="single"/>
        </w:rPr>
        <w:t>La cantidad mínima de calificaciones</w:t>
      </w:r>
      <w:r w:rsidRPr="009259E8">
        <w:rPr>
          <w:rFonts w:ascii="Arial" w:hAnsi="Arial" w:cs="Arial"/>
          <w:b/>
        </w:rPr>
        <w:t xml:space="preserve"> para las asignaturas de cinco y más horas del plan de estudio semanal, </w:t>
      </w:r>
      <w:r w:rsidRPr="009259E8">
        <w:rPr>
          <w:rFonts w:ascii="Arial" w:hAnsi="Arial" w:cs="Arial"/>
          <w:b/>
          <w:u w:val="single"/>
        </w:rPr>
        <w:t>serán 5 en cada semestre</w:t>
      </w:r>
    </w:p>
    <w:p w:rsidR="009259E8" w:rsidRPr="009259E8" w:rsidRDefault="009259E8" w:rsidP="009259E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" w:eastAsia="ar-SA"/>
        </w:rPr>
      </w:pPr>
      <w:r w:rsidRPr="009259E8">
        <w:rPr>
          <w:rFonts w:ascii="Arial" w:eastAsia="Times New Roman" w:hAnsi="Arial" w:cs="Arial"/>
          <w:b/>
          <w:sz w:val="24"/>
          <w:szCs w:val="24"/>
          <w:u w:val="single"/>
          <w:lang w:val="es-ES" w:eastAsia="ar-SA"/>
        </w:rPr>
        <w:t>La cantidad mínima de calificaciones</w:t>
      </w:r>
      <w:r w:rsidRPr="009259E8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para las asignaturas de dos a cuatro horas del plan de estudio, </w:t>
      </w:r>
      <w:r w:rsidRPr="009259E8">
        <w:rPr>
          <w:rFonts w:ascii="Arial" w:eastAsia="Times New Roman" w:hAnsi="Arial" w:cs="Arial"/>
          <w:b/>
          <w:sz w:val="24"/>
          <w:szCs w:val="24"/>
          <w:u w:val="single"/>
          <w:lang w:val="es-ES" w:eastAsia="ar-SA"/>
        </w:rPr>
        <w:t>serán 3 en cada semestre.</w:t>
      </w:r>
      <w:r w:rsidRPr="009259E8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En las asignaturas de una o menos horas, serán </w:t>
      </w:r>
      <w:r w:rsidRPr="009259E8">
        <w:rPr>
          <w:rFonts w:ascii="Arial" w:eastAsia="Times New Roman" w:hAnsi="Arial" w:cs="Arial"/>
          <w:b/>
          <w:sz w:val="24"/>
          <w:szCs w:val="24"/>
          <w:u w:val="single"/>
          <w:lang w:val="es-ES" w:eastAsia="ar-SA"/>
        </w:rPr>
        <w:t xml:space="preserve">de 2 notas en cada semestre. </w:t>
      </w:r>
    </w:p>
    <w:p w:rsidR="009259E8" w:rsidRPr="009259E8" w:rsidRDefault="009259E8" w:rsidP="009259E8"/>
    <w:p w:rsidR="00937187" w:rsidRDefault="00937187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7187" w:rsidRPr="00D102BF" w:rsidRDefault="00937187" w:rsidP="00B8345A">
      <w:pPr>
        <w:pStyle w:val="Sinespaciad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Marzo 2026</w:t>
      </w:r>
    </w:p>
    <w:p w:rsidR="00B8345A" w:rsidRDefault="00B8345A"/>
    <w:sectPr w:rsidR="00B834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27ECF"/>
    <w:multiLevelType w:val="hybridMultilevel"/>
    <w:tmpl w:val="B3C2A374"/>
    <w:lvl w:ilvl="0" w:tplc="7FCE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5A"/>
    <w:rsid w:val="000263E9"/>
    <w:rsid w:val="001A5484"/>
    <w:rsid w:val="00361429"/>
    <w:rsid w:val="004421E1"/>
    <w:rsid w:val="0061746E"/>
    <w:rsid w:val="006C31DA"/>
    <w:rsid w:val="009259E8"/>
    <w:rsid w:val="00937187"/>
    <w:rsid w:val="00A62031"/>
    <w:rsid w:val="00B50F63"/>
    <w:rsid w:val="00B8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65E4"/>
  <w15:chartTrackingRefBased/>
  <w15:docId w15:val="{6878409B-9BA8-48B9-BD72-A40A98F2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345A"/>
    <w:pPr>
      <w:keepNext/>
      <w:spacing w:after="0" w:line="240" w:lineRule="auto"/>
      <w:outlineLvl w:val="0"/>
    </w:pPr>
    <w:rPr>
      <w:rFonts w:ascii="Georgia" w:eastAsia="Times New Roman" w:hAnsi="Georgia" w:cs="Times New Roman"/>
      <w:u w:val="single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8345A"/>
    <w:pPr>
      <w:spacing w:after="0" w:line="360" w:lineRule="auto"/>
      <w:jc w:val="both"/>
    </w:pPr>
    <w:rPr>
      <w:rFonts w:ascii="Georgia" w:eastAsia="Times New Roman" w:hAnsi="Georgia" w:cs="Times New Roman"/>
      <w:sz w:val="24"/>
      <w:szCs w:val="24"/>
      <w:lang w:val="es-ES_tradnl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B8345A"/>
    <w:rPr>
      <w:rFonts w:ascii="Georgia" w:eastAsia="Times New Roman" w:hAnsi="Georgia" w:cs="Times New Roman"/>
      <w:sz w:val="24"/>
      <w:szCs w:val="24"/>
      <w:lang w:val="es-ES_tradnl" w:eastAsia="es-ES" w:bidi="he-IL"/>
    </w:rPr>
  </w:style>
  <w:style w:type="paragraph" w:styleId="Sinespaciado">
    <w:name w:val="No Spacing"/>
    <w:uiPriority w:val="1"/>
    <w:qFormat/>
    <w:rsid w:val="00B8345A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8345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B8345A"/>
    <w:rPr>
      <w:rFonts w:ascii="Georgia" w:eastAsia="Times New Roman" w:hAnsi="Georgia" w:cs="Times New Roman"/>
      <w:u w:val="single"/>
      <w:lang w:val="es-ES_tradnl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MINERVA</dc:creator>
  <cp:keywords/>
  <dc:description/>
  <cp:lastModifiedBy>SUBDIRECCIÓN MINERVA</cp:lastModifiedBy>
  <cp:revision>12</cp:revision>
  <cp:lastPrinted>2026-03-05T20:25:00Z</cp:lastPrinted>
  <dcterms:created xsi:type="dcterms:W3CDTF">2026-03-05T20:28:00Z</dcterms:created>
  <dcterms:modified xsi:type="dcterms:W3CDTF">2026-03-31T20:25:00Z</dcterms:modified>
</cp:coreProperties>
</file>